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D126" w14:textId="77777777" w:rsidR="00D64D15" w:rsidRDefault="009C25D6">
      <w:pPr>
        <w:spacing w:after="160"/>
        <w:jc w:val="center"/>
      </w:pPr>
      <w:r>
        <w:rPr>
          <w:b/>
          <w:bCs/>
          <w:sz w:val="30"/>
          <w:szCs w:val="30"/>
        </w:rPr>
        <w:t>СОГЛАСИЕ НА ОБРАБОТКУ ПЕРСОНАЛЬНЫХ ДАННЫХ</w:t>
      </w:r>
    </w:p>
    <w:p w14:paraId="0420847D" w14:textId="77777777" w:rsidR="00D64D15" w:rsidRDefault="009C25D6">
      <w:pPr>
        <w:spacing w:after="240" w:line="276" w:lineRule="auto"/>
        <w:jc w:val="center"/>
      </w:pPr>
      <w:r>
        <w:rPr>
          <w:sz w:val="20"/>
          <w:szCs w:val="20"/>
        </w:rPr>
        <w:t>Текст размещается на сайте https://uralrti.ru/</w:t>
      </w:r>
      <w:r>
        <w:rPr>
          <w:sz w:val="20"/>
          <w:szCs w:val="20"/>
        </w:rPr>
        <w:t xml:space="preserve"> по ссылке рядом с формой обратной связи (формой заявки). Согласие предоставляется в электронной форме — проставлением Пользователем отметки в чек-боксе и отправкой формы; собственноручная подпись и заполнение бумажного бланка не требуются (часть 1 статьи </w:t>
      </w:r>
      <w:r>
        <w:rPr>
          <w:sz w:val="20"/>
          <w:szCs w:val="20"/>
        </w:rPr>
        <w:t>9 Федерального закона от 27.07.2006 № 152-ФЗ «О персональных данных»).</w:t>
      </w:r>
    </w:p>
    <w:p w14:paraId="6E874F2D" w14:textId="77777777" w:rsidR="00D64D15" w:rsidRDefault="009C25D6">
      <w:pPr>
        <w:keepNext/>
        <w:spacing w:before="240" w:after="120"/>
      </w:pPr>
      <w:r>
        <w:rPr>
          <w:b/>
          <w:bCs/>
          <w:sz w:val="26"/>
          <w:szCs w:val="26"/>
        </w:rPr>
        <w:t>1. Текст отметок (чек-боксов) рядом с формой</w:t>
      </w:r>
    </w:p>
    <w:p w14:paraId="57F57226" w14:textId="77777777" w:rsidR="00D64D15" w:rsidRDefault="009C25D6">
      <w:pPr>
        <w:spacing w:after="120" w:line="276" w:lineRule="auto"/>
        <w:jc w:val="both"/>
      </w:pPr>
      <w:r>
        <w:rPr>
          <w:i/>
          <w:iCs/>
          <w:sz w:val="20"/>
          <w:szCs w:val="20"/>
        </w:rPr>
        <w:t>Отметки размещаются под полями формы, перед кнопкой отправки. Отметки не должны быть предварительно проставлены; Пользователь проставляет их</w:t>
      </w:r>
      <w:r>
        <w:rPr>
          <w:i/>
          <w:iCs/>
          <w:sz w:val="20"/>
          <w:szCs w:val="20"/>
        </w:rPr>
        <w:t xml:space="preserve"> самостоятельно.</w:t>
      </w:r>
    </w:p>
    <w:p w14:paraId="7E28FEEE" w14:textId="77777777" w:rsidR="00D64D15" w:rsidRDefault="009C25D6">
      <w:pPr>
        <w:spacing w:after="60" w:line="276" w:lineRule="auto"/>
        <w:jc w:val="both"/>
      </w:pPr>
      <w:r>
        <w:rPr>
          <w:b/>
          <w:bCs/>
        </w:rPr>
        <w:t>Обязательная отметка:</w:t>
      </w:r>
    </w:p>
    <w:p w14:paraId="05C8FC95" w14:textId="3C78E880" w:rsidR="00D64D15" w:rsidRDefault="009C25D6">
      <w:pPr>
        <w:pBdr>
          <w:top w:val="single" w:sz="6" w:space="6" w:color="999999"/>
          <w:left w:val="single" w:sz="6" w:space="6" w:color="999999"/>
          <w:bottom w:val="single" w:sz="6" w:space="6" w:color="999999"/>
          <w:right w:val="single" w:sz="6" w:space="6" w:color="999999"/>
        </w:pBdr>
        <w:shd w:val="clear" w:color="auto" w:fill="F2F2F2"/>
        <w:spacing w:before="80" w:after="80" w:line="276" w:lineRule="auto"/>
        <w:ind w:left="120" w:right="120"/>
      </w:pPr>
      <w:proofErr w:type="gramStart"/>
      <w:r>
        <w:rPr>
          <w:b/>
          <w:bCs/>
        </w:rPr>
        <w:t xml:space="preserve">☐  </w:t>
      </w:r>
      <w:r>
        <w:t>Я</w:t>
      </w:r>
      <w:proofErr w:type="gramEnd"/>
      <w:r>
        <w:t xml:space="preserve"> даю согласие на обработку моих персональных данных и подтверждаю, что ознакомлен(а) с </w:t>
      </w:r>
      <w:r>
        <w:rPr>
          <w:color w:val="1155CC"/>
          <w:u w:val="single"/>
        </w:rPr>
        <w:t>Согласием на обработку персональных данных</w:t>
      </w:r>
      <w:r w:rsidR="0040558E">
        <w:t xml:space="preserve"> </w:t>
      </w:r>
      <w:r>
        <w:t xml:space="preserve">и </w:t>
      </w:r>
      <w:r>
        <w:rPr>
          <w:color w:val="1155CC"/>
          <w:u w:val="single"/>
        </w:rPr>
        <w:t>Политикой обработки персональных данных</w:t>
      </w:r>
      <w:r>
        <w:t>.</w:t>
      </w:r>
    </w:p>
    <w:p w14:paraId="0A8E8705" w14:textId="77777777" w:rsidR="00D64D15" w:rsidRDefault="009C25D6">
      <w:pPr>
        <w:spacing w:after="160" w:line="276" w:lineRule="auto"/>
        <w:jc w:val="both"/>
      </w:pPr>
      <w:r>
        <w:rPr>
          <w:i/>
          <w:iCs/>
          <w:sz w:val="18"/>
          <w:szCs w:val="18"/>
        </w:rPr>
        <w:t>(подчёркну</w:t>
      </w:r>
      <w:r>
        <w:rPr>
          <w:i/>
          <w:iCs/>
          <w:sz w:val="18"/>
          <w:szCs w:val="18"/>
        </w:rPr>
        <w:t>тые слова — гиперссылки на соответствующие документы)</w:t>
      </w:r>
    </w:p>
    <w:p w14:paraId="0B70D741" w14:textId="77777777" w:rsidR="00D64D15" w:rsidRDefault="009C25D6">
      <w:pPr>
        <w:keepNext/>
        <w:spacing w:before="240" w:after="120"/>
      </w:pPr>
      <w:r>
        <w:rPr>
          <w:b/>
          <w:bCs/>
          <w:sz w:val="26"/>
          <w:szCs w:val="26"/>
        </w:rPr>
        <w:t>2. Полный текст согласия (открывается по ссылке у формы)</w:t>
      </w:r>
    </w:p>
    <w:p w14:paraId="02FE8739" w14:textId="77777777" w:rsidR="00D64D15" w:rsidRDefault="009C25D6">
      <w:pPr>
        <w:spacing w:after="120" w:line="276" w:lineRule="auto"/>
        <w:jc w:val="both"/>
      </w:pPr>
      <w:r>
        <w:t>Заполняя и отправляя форму на сайте https://uralrti.ru/ и проставляя отметку о согласии, я (субъект персональных дан</w:t>
      </w:r>
      <w:r>
        <w:t xml:space="preserve">ных, далее — «Пользователь») свободно, своей волей и в своём интересе даю </w:t>
      </w:r>
      <w:r>
        <w:rPr>
          <w:b/>
          <w:bCs/>
        </w:rPr>
        <w:t>ПАО «Уральский завод РТИ»</w:t>
      </w:r>
      <w:r>
        <w:t xml:space="preserve"> согласие на обработку персональных данных, которые я указываю в полях формы, на следующих условиях.</w:t>
      </w:r>
    </w:p>
    <w:p w14:paraId="7996486E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2.1. Оператор: </w:t>
      </w:r>
      <w:r>
        <w:t>ПАО «Уральский завод РТИ», ИНН 6664002550</w:t>
      </w:r>
      <w:r>
        <w:t>, ОГРН 1026605777703, КПП 667901001, адрес: 620085, Свердловская область, г. Екатеринбург, ул. Монтерская, д. 3.</w:t>
      </w:r>
    </w:p>
    <w:p w14:paraId="1565A30B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2.2. Цель обработки: </w:t>
      </w:r>
      <w:r>
        <w:t>рассмотрение и обработка моего обращения (заявки, запроса), осуществление обратной связи, подготовка и направление ответа,</w:t>
      </w:r>
      <w:r>
        <w:t xml:space="preserve"> коммерческого предложения и иной запрошенной информации, а при необходимости — заключение и исполнение договора.</w:t>
      </w:r>
    </w:p>
    <w:p w14:paraId="772CA9F2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2.3. Перечень персональных данных: </w:t>
      </w:r>
      <w:r>
        <w:t>данные, которые я указываю в полях формы, — фамилия, имя, отчество; номер телефона; адрес электронной почты</w:t>
      </w:r>
      <w:r>
        <w:t>; наименование организации и должность (при указании); сведения, изложенные мной в тексте обращения; а также данные, автоматически передаваемые при использовании сайта (</w:t>
      </w:r>
      <w:proofErr w:type="spellStart"/>
      <w:r>
        <w:t>cookie</w:t>
      </w:r>
      <w:proofErr w:type="spellEnd"/>
      <w:r>
        <w:t>-файлы, IP-адрес, сведения о действиях на сайте, данные браузера и устройства).</w:t>
      </w:r>
    </w:p>
    <w:p w14:paraId="078097A9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2.4. Действия с данными и способы обработки: </w:t>
      </w:r>
      <w: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 в установленных законом случаях, обезличивание, блокирование, у</w:t>
      </w:r>
      <w:r>
        <w:t>даление, уничтожение — с использованием средств автоматизации и без таковых (смешанная обработка).</w:t>
      </w:r>
    </w:p>
    <w:p w14:paraId="6B46F3DA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2.5. Передача третьим лицам: </w:t>
      </w:r>
      <w:r>
        <w:t>Оператор вправе поручить обработку моих данных третьим лицам (хостинг, техническая поддержка, обработка обращений) при соблюдени</w:t>
      </w:r>
      <w:r>
        <w:t>и ими требований Федерального закона № 152-ФЗ и конфиденциальности. Трансграничная передача персональных данных не осуществляется.</w:t>
      </w:r>
    </w:p>
    <w:p w14:paraId="1C05DAA6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lastRenderedPageBreak/>
        <w:t xml:space="preserve">2.6. Срок действия согласия: </w:t>
      </w:r>
      <w:r>
        <w:t>согласие действует с момента его предоставления в течение срока, необходимого для достижения цели обработки, и срока хранения, установленного законодательством Российской Федерации, до момента отзыва согласия.</w:t>
      </w:r>
    </w:p>
    <w:p w14:paraId="27A1CDE0" w14:textId="77045DC9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2.7. Отзыв согласия: </w:t>
      </w:r>
      <w:r>
        <w:t xml:space="preserve">я могу отозвать согласие </w:t>
      </w:r>
      <w:r>
        <w:t xml:space="preserve">в любое время, направив заявление Оператору по адресу 620085, г. Екатеринбург, ул. Монтерская, д. 3 либо по электронной почте </w:t>
      </w:r>
      <w:proofErr w:type="spellStart"/>
      <w:r w:rsidR="0032205F">
        <w:rPr>
          <w:i/>
          <w:iCs/>
          <w:lang w:val="en-US"/>
        </w:rPr>
        <w:t>rti</w:t>
      </w:r>
      <w:proofErr w:type="spellEnd"/>
      <w:r w:rsidR="0032205F" w:rsidRPr="00DE2512">
        <w:rPr>
          <w:i/>
          <w:iCs/>
        </w:rPr>
        <w:t>@</w:t>
      </w:r>
      <w:proofErr w:type="spellStart"/>
      <w:r w:rsidR="0032205F">
        <w:rPr>
          <w:i/>
          <w:iCs/>
          <w:lang w:val="en-US"/>
        </w:rPr>
        <w:t>uralrti</w:t>
      </w:r>
      <w:proofErr w:type="spellEnd"/>
      <w:r w:rsidR="0032205F" w:rsidRPr="00DE2512">
        <w:rPr>
          <w:i/>
          <w:iCs/>
        </w:rPr>
        <w:t>.</w:t>
      </w:r>
      <w:proofErr w:type="spellStart"/>
      <w:r w:rsidR="0032205F">
        <w:rPr>
          <w:i/>
          <w:iCs/>
          <w:lang w:val="en-US"/>
        </w:rPr>
        <w:t>ru</w:t>
      </w:r>
      <w:proofErr w:type="spellEnd"/>
      <w:r>
        <w:t>. После получения отзыва Оператор прекращает обработку и уничтожает данные в установленные законом сроки, кроме слу</w:t>
      </w:r>
      <w:r>
        <w:t>чаев, когда обработка может быть продолжена на иных законных основаниях (статья 6 Федерального закона № 152-ФЗ).</w:t>
      </w:r>
    </w:p>
    <w:p w14:paraId="0563CD5D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2.8. Мои права: </w:t>
      </w:r>
      <w:r>
        <w:t>я ознакомлен(а) с правами, предусмотренными главой 3 Федерального закона № 152-ФЗ (на получение информации об обработке, уточне</w:t>
      </w:r>
      <w:r>
        <w:t>ние, блокирование, уничтожение данных, обжалование действий Оператора в Роскомнадзор или в суд). Подтверждаю достоверность предоставленных данных.</w:t>
      </w:r>
    </w:p>
    <w:p w14:paraId="60CA2B18" w14:textId="77777777" w:rsidR="00D64D15" w:rsidRDefault="009C25D6">
      <w:pPr>
        <w:spacing w:after="200" w:line="276" w:lineRule="auto"/>
        <w:jc w:val="both"/>
      </w:pPr>
      <w:r>
        <w:rPr>
          <w:b/>
          <w:bCs/>
        </w:rPr>
        <w:t xml:space="preserve">2.9. </w:t>
      </w:r>
      <w:r>
        <w:t xml:space="preserve">Я подтверждаю, что текст согласия мне понятен и согласие дано добровольно, конкретно, </w:t>
      </w:r>
      <w:proofErr w:type="spellStart"/>
      <w:r>
        <w:t>информированно</w:t>
      </w:r>
      <w:proofErr w:type="spellEnd"/>
      <w:r>
        <w:t>, со</w:t>
      </w:r>
      <w:r>
        <w:t>знательно и однозначно.</w:t>
      </w:r>
    </w:p>
    <w:p w14:paraId="46E42E68" w14:textId="77777777" w:rsidR="00D64D15" w:rsidRDefault="009C25D6">
      <w:pPr>
        <w:spacing w:after="120" w:line="276" w:lineRule="auto"/>
        <w:jc w:val="both"/>
      </w:pPr>
      <w:r>
        <w:rPr>
          <w:b/>
          <w:bCs/>
        </w:rPr>
        <w:t xml:space="preserve">Подтверждение и фиксация согласия. </w:t>
      </w:r>
      <w:r>
        <w:t>Факт и дата предоставления согласия фиксируются Оператором автоматически (дата, время и технические данные сессии) и служат подтверждением получения согласия в значении части 1 статьи 9 Федеральног</w:t>
      </w:r>
      <w:r>
        <w:t>о закона № 152-ФЗ. Заполнение и подписание Пользователем настоящего документа от руки не требуется.</w:t>
      </w:r>
    </w:p>
    <w:sectPr w:rsidR="00D64D15">
      <w:footerReference w:type="default" r:id="rId7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0993" w14:textId="77777777" w:rsidR="009C25D6" w:rsidRDefault="009C25D6">
      <w:r>
        <w:separator/>
      </w:r>
    </w:p>
  </w:endnote>
  <w:endnote w:type="continuationSeparator" w:id="0">
    <w:p w14:paraId="0C42BBA4" w14:textId="77777777" w:rsidR="009C25D6" w:rsidRDefault="009C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5288" w14:textId="77777777" w:rsidR="00D64D15" w:rsidRDefault="009C25D6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461C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057D" w14:textId="77777777" w:rsidR="009C25D6" w:rsidRDefault="009C25D6">
      <w:r>
        <w:separator/>
      </w:r>
    </w:p>
  </w:footnote>
  <w:footnote w:type="continuationSeparator" w:id="0">
    <w:p w14:paraId="5E098AA2" w14:textId="77777777" w:rsidR="009C25D6" w:rsidRDefault="009C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9A2"/>
    <w:multiLevelType w:val="hybridMultilevel"/>
    <w:tmpl w:val="747ADD12"/>
    <w:lvl w:ilvl="0" w:tplc="79BECFC6">
      <w:start w:val="1"/>
      <w:numFmt w:val="bullet"/>
      <w:lvlText w:val="–"/>
      <w:lvlJc w:val="left"/>
      <w:pPr>
        <w:ind w:left="851" w:hanging="284"/>
      </w:pPr>
    </w:lvl>
    <w:lvl w:ilvl="1" w:tplc="6ED2DAA2">
      <w:numFmt w:val="decimal"/>
      <w:lvlText w:val=""/>
      <w:lvlJc w:val="left"/>
    </w:lvl>
    <w:lvl w:ilvl="2" w:tplc="1A9E83F0">
      <w:numFmt w:val="decimal"/>
      <w:lvlText w:val=""/>
      <w:lvlJc w:val="left"/>
    </w:lvl>
    <w:lvl w:ilvl="3" w:tplc="245C4446">
      <w:numFmt w:val="decimal"/>
      <w:lvlText w:val=""/>
      <w:lvlJc w:val="left"/>
    </w:lvl>
    <w:lvl w:ilvl="4" w:tplc="BA221D5C">
      <w:numFmt w:val="decimal"/>
      <w:lvlText w:val=""/>
      <w:lvlJc w:val="left"/>
    </w:lvl>
    <w:lvl w:ilvl="5" w:tplc="9580F5B4">
      <w:numFmt w:val="decimal"/>
      <w:lvlText w:val=""/>
      <w:lvlJc w:val="left"/>
    </w:lvl>
    <w:lvl w:ilvl="6" w:tplc="BD7A6B46">
      <w:numFmt w:val="decimal"/>
      <w:lvlText w:val=""/>
      <w:lvlJc w:val="left"/>
    </w:lvl>
    <w:lvl w:ilvl="7" w:tplc="EABE3FC0">
      <w:numFmt w:val="decimal"/>
      <w:lvlText w:val=""/>
      <w:lvlJc w:val="left"/>
    </w:lvl>
    <w:lvl w:ilvl="8" w:tplc="F71C99F0">
      <w:numFmt w:val="decimal"/>
      <w:lvlText w:val=""/>
      <w:lvlJc w:val="left"/>
    </w:lvl>
  </w:abstractNum>
  <w:abstractNum w:abstractNumId="1" w15:restartNumberingAfterBreak="0">
    <w:nsid w:val="5D084DAE"/>
    <w:multiLevelType w:val="hybridMultilevel"/>
    <w:tmpl w:val="B1E05A3E"/>
    <w:lvl w:ilvl="0" w:tplc="8D9ADD6A">
      <w:start w:val="1"/>
      <w:numFmt w:val="bullet"/>
      <w:lvlText w:val="●"/>
      <w:lvlJc w:val="left"/>
      <w:pPr>
        <w:ind w:left="720" w:hanging="360"/>
      </w:pPr>
    </w:lvl>
    <w:lvl w:ilvl="1" w:tplc="E70C6250">
      <w:start w:val="1"/>
      <w:numFmt w:val="bullet"/>
      <w:lvlText w:val="○"/>
      <w:lvlJc w:val="left"/>
      <w:pPr>
        <w:ind w:left="1440" w:hanging="360"/>
      </w:pPr>
    </w:lvl>
    <w:lvl w:ilvl="2" w:tplc="224C3F5A">
      <w:start w:val="1"/>
      <w:numFmt w:val="bullet"/>
      <w:lvlText w:val="■"/>
      <w:lvlJc w:val="left"/>
      <w:pPr>
        <w:ind w:left="2160" w:hanging="360"/>
      </w:pPr>
    </w:lvl>
    <w:lvl w:ilvl="3" w:tplc="F4F04532">
      <w:start w:val="1"/>
      <w:numFmt w:val="bullet"/>
      <w:lvlText w:val="●"/>
      <w:lvlJc w:val="left"/>
      <w:pPr>
        <w:ind w:left="2880" w:hanging="360"/>
      </w:pPr>
    </w:lvl>
    <w:lvl w:ilvl="4" w:tplc="1876D67C">
      <w:start w:val="1"/>
      <w:numFmt w:val="bullet"/>
      <w:lvlText w:val="○"/>
      <w:lvlJc w:val="left"/>
      <w:pPr>
        <w:ind w:left="3600" w:hanging="360"/>
      </w:pPr>
    </w:lvl>
    <w:lvl w:ilvl="5" w:tplc="E4CE5438">
      <w:start w:val="1"/>
      <w:numFmt w:val="bullet"/>
      <w:lvlText w:val="■"/>
      <w:lvlJc w:val="left"/>
      <w:pPr>
        <w:ind w:left="4320" w:hanging="360"/>
      </w:pPr>
    </w:lvl>
    <w:lvl w:ilvl="6" w:tplc="4A62EE98">
      <w:start w:val="1"/>
      <w:numFmt w:val="bullet"/>
      <w:lvlText w:val="●"/>
      <w:lvlJc w:val="left"/>
      <w:pPr>
        <w:ind w:left="5040" w:hanging="360"/>
      </w:pPr>
    </w:lvl>
    <w:lvl w:ilvl="7" w:tplc="E5A466F4">
      <w:start w:val="1"/>
      <w:numFmt w:val="bullet"/>
      <w:lvlText w:val="●"/>
      <w:lvlJc w:val="left"/>
      <w:pPr>
        <w:ind w:left="5760" w:hanging="360"/>
      </w:pPr>
    </w:lvl>
    <w:lvl w:ilvl="8" w:tplc="2FE026B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15"/>
    <w:rsid w:val="0032205F"/>
    <w:rsid w:val="0040558E"/>
    <w:rsid w:val="004461CA"/>
    <w:rsid w:val="009C25D6"/>
    <w:rsid w:val="00D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29EA"/>
  <w15:docId w15:val="{BB10A49F-191C-4954-B9FE-4559EDE3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ПАО «Уральский завод РТИ»</dc:creator>
  <cp:lastModifiedBy>Бутаков Даниил Игоревич</cp:lastModifiedBy>
  <cp:revision>2</cp:revision>
  <dcterms:created xsi:type="dcterms:W3CDTF">2026-06-19T10:04:00Z</dcterms:created>
  <dcterms:modified xsi:type="dcterms:W3CDTF">2026-06-19T10:04:00Z</dcterms:modified>
</cp:coreProperties>
</file>